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708EE" w14:textId="77777777" w:rsidR="00126E64" w:rsidRPr="003F777A" w:rsidRDefault="00126E64" w:rsidP="00C34FBE">
      <w:pPr>
        <w:spacing w:line="360" w:lineRule="auto"/>
        <w:ind w:firstLine="720"/>
        <w:rPr>
          <w:b/>
          <w:bCs/>
          <w:sz w:val="32"/>
          <w:szCs w:val="32"/>
        </w:rPr>
      </w:pPr>
      <w:r w:rsidRPr="003F777A">
        <w:rPr>
          <w:b/>
          <w:bCs/>
          <w:noProof/>
          <w:sz w:val="32"/>
          <w:szCs w:val="32"/>
          <w:lang w:eastAsia="en-AU"/>
        </w:rPr>
        <w:drawing>
          <wp:inline distT="0" distB="0" distL="0" distR="0" wp14:anchorId="06659DF8" wp14:editId="0369E1EE">
            <wp:extent cx="2294864" cy="110024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ROWS Logo 300dpi CMYK 60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306198" cy="1105674"/>
                    </a:xfrm>
                    <a:prstGeom prst="rect">
                      <a:avLst/>
                    </a:prstGeom>
                    <a:noFill/>
                    <a:ln>
                      <a:noFill/>
                    </a:ln>
                  </pic:spPr>
                </pic:pic>
              </a:graphicData>
            </a:graphic>
          </wp:inline>
        </w:drawing>
      </w:r>
    </w:p>
    <w:p w14:paraId="4D3E8314" w14:textId="77777777" w:rsidR="00126E64" w:rsidRPr="00DC5272" w:rsidRDefault="00126E64" w:rsidP="00126E64">
      <w:pPr>
        <w:spacing w:after="0" w:line="360" w:lineRule="auto"/>
        <w:rPr>
          <w:sz w:val="28"/>
        </w:rPr>
      </w:pPr>
      <w:r w:rsidRPr="00DC5272">
        <w:rPr>
          <w:sz w:val="28"/>
        </w:rPr>
        <w:t>MEDIA RELEASE</w:t>
      </w:r>
    </w:p>
    <w:p w14:paraId="72377054" w14:textId="6C57267A" w:rsidR="00126E64" w:rsidRDefault="0071343A" w:rsidP="00126E64">
      <w:pPr>
        <w:spacing w:after="0" w:line="360" w:lineRule="auto"/>
        <w:rPr>
          <w:iCs/>
          <w:szCs w:val="20"/>
        </w:rPr>
      </w:pPr>
      <w:r w:rsidRPr="0071343A">
        <w:t xml:space="preserve"> TUESDAY </w:t>
      </w:r>
      <w:r w:rsidR="00F5486E" w:rsidRPr="0071343A">
        <w:t>2</w:t>
      </w:r>
      <w:r w:rsidRPr="0071343A">
        <w:t>4</w:t>
      </w:r>
      <w:r w:rsidR="00126E64" w:rsidRPr="0071343A">
        <w:t xml:space="preserve"> </w:t>
      </w:r>
      <w:r w:rsidR="00E27673" w:rsidRPr="0071343A">
        <w:t>MARCH</w:t>
      </w:r>
      <w:r w:rsidR="003F265C">
        <w:rPr>
          <w:iCs/>
          <w:szCs w:val="20"/>
        </w:rPr>
        <w:t xml:space="preserve"> </w:t>
      </w:r>
      <w:r w:rsidR="00126E64">
        <w:rPr>
          <w:iCs/>
          <w:szCs w:val="20"/>
        </w:rPr>
        <w:t>2020</w:t>
      </w:r>
    </w:p>
    <w:p w14:paraId="53DD2D17" w14:textId="77777777" w:rsidR="00DA2E70" w:rsidRPr="00447F72" w:rsidRDefault="00DA2E70" w:rsidP="00126E64">
      <w:pPr>
        <w:spacing w:after="0" w:line="360" w:lineRule="auto"/>
        <w:rPr>
          <w:i/>
          <w:iCs/>
          <w:sz w:val="16"/>
          <w:szCs w:val="16"/>
        </w:rPr>
      </w:pPr>
    </w:p>
    <w:p w14:paraId="1348119B" w14:textId="046DEC7E" w:rsidR="00B94FBC" w:rsidRPr="00DA2E70" w:rsidRDefault="00F61EFA" w:rsidP="00B94FBC">
      <w:pPr>
        <w:jc w:val="center"/>
        <w:rPr>
          <w:b/>
          <w:sz w:val="32"/>
          <w:szCs w:val="32"/>
        </w:rPr>
      </w:pPr>
      <w:r>
        <w:rPr>
          <w:b/>
          <w:sz w:val="32"/>
          <w:szCs w:val="32"/>
        </w:rPr>
        <w:t>D</w:t>
      </w:r>
      <w:r w:rsidR="00B94FBC">
        <w:rPr>
          <w:b/>
          <w:sz w:val="32"/>
          <w:szCs w:val="32"/>
        </w:rPr>
        <w:t xml:space="preserve">OMESTIC VIOLENCE SCREENING FOR PREGNANT </w:t>
      </w:r>
      <w:r w:rsidR="000245AE">
        <w:rPr>
          <w:b/>
          <w:sz w:val="32"/>
          <w:szCs w:val="32"/>
        </w:rPr>
        <w:t>WOMEN</w:t>
      </w:r>
      <w:r w:rsidR="00B94FBC">
        <w:rPr>
          <w:b/>
          <w:sz w:val="32"/>
          <w:szCs w:val="32"/>
        </w:rPr>
        <w:br/>
        <w:t>EVEN MORE IMPORTANT AS COVID-19 SPREADS</w:t>
      </w:r>
    </w:p>
    <w:p w14:paraId="37B2CBD0" w14:textId="77777777" w:rsidR="00F268BD" w:rsidRDefault="00F268BD" w:rsidP="00E27673">
      <w:pPr>
        <w:pStyle w:val="xmsonormal"/>
        <w:rPr>
          <w:rFonts w:ascii="Minion Pro" w:hAnsi="Minion Pro"/>
          <w:sz w:val="22"/>
          <w:szCs w:val="22"/>
        </w:rPr>
      </w:pPr>
    </w:p>
    <w:p w14:paraId="130CB0FF" w14:textId="477260C8" w:rsidR="00F61EFA" w:rsidRDefault="00B94FBC" w:rsidP="00F61EFA">
      <w:r>
        <w:t>Incidents of domestic violence are likely to escalate in</w:t>
      </w:r>
      <w:r w:rsidR="00F61EFA">
        <w:t xml:space="preserve"> frequency </w:t>
      </w:r>
      <w:r>
        <w:t xml:space="preserve">and severity as </w:t>
      </w:r>
      <w:r w:rsidR="00F61EFA">
        <w:t>coronavirus (COVID-19) spreads in the Australian community.</w:t>
      </w:r>
    </w:p>
    <w:p w14:paraId="3AD96456" w14:textId="78612924" w:rsidR="00B94FBC" w:rsidRDefault="00B94FBC" w:rsidP="00F61EFA">
      <w:r>
        <w:t>Research also shows that pregnancy is a risk factor for the onset and escalation of domestic violence. This means that pregnant women may now be at particularly high risk of violence from an intimate partner.</w:t>
      </w:r>
    </w:p>
    <w:p w14:paraId="019005BB" w14:textId="1A6E3090" w:rsidR="003F7B98" w:rsidRDefault="00B94FBC" w:rsidP="00F61EFA">
      <w:r w:rsidRPr="00B94FBC">
        <w:t>As health and social services struggle to respond to the virus, n</w:t>
      </w:r>
      <w:r w:rsidR="00F61EFA" w:rsidRPr="00B94FBC">
        <w:t>ew research published today by Australia’s National Research Organisation for Women’s Safety (ANROWS)</w:t>
      </w:r>
      <w:r w:rsidRPr="00B94FBC">
        <w:t xml:space="preserve"> underscores the importance of maintaining</w:t>
      </w:r>
      <w:r w:rsidR="003F7B98">
        <w:t xml:space="preserve"> and improving</w:t>
      </w:r>
      <w:r w:rsidRPr="00B94FBC">
        <w:t xml:space="preserve"> </w:t>
      </w:r>
      <w:r w:rsidR="003F7B98">
        <w:t xml:space="preserve">screening for </w:t>
      </w:r>
      <w:r w:rsidRPr="00B94FBC">
        <w:t>domestic violence</w:t>
      </w:r>
      <w:r w:rsidR="003F7B98">
        <w:t xml:space="preserve"> </w:t>
      </w:r>
      <w:r>
        <w:t>in antenatal ca</w:t>
      </w:r>
      <w:r w:rsidR="003F7B98">
        <w:t>re settings.</w:t>
      </w:r>
    </w:p>
    <w:p w14:paraId="0A8474A2" w14:textId="2F78CBD5" w:rsidR="004E4458" w:rsidRDefault="003F7B98" w:rsidP="00F61EFA">
      <w:r w:rsidRPr="000245AE">
        <w:t>“</w:t>
      </w:r>
      <w:r w:rsidR="006516C9" w:rsidRPr="000245AE">
        <w:t>It is critical</w:t>
      </w:r>
      <w:r w:rsidRPr="000245AE">
        <w:t xml:space="preserve"> </w:t>
      </w:r>
      <w:r w:rsidR="006516C9" w:rsidRPr="000245AE">
        <w:t>that we ensure</w:t>
      </w:r>
      <w:r w:rsidRPr="000245AE">
        <w:t xml:space="preserve"> </w:t>
      </w:r>
      <w:r w:rsidR="006516C9" w:rsidRPr="000245AE">
        <w:t xml:space="preserve">effective </w:t>
      </w:r>
      <w:r w:rsidRPr="000245AE">
        <w:t>screen</w:t>
      </w:r>
      <w:r w:rsidR="006516C9" w:rsidRPr="000245AE">
        <w:t>ing</w:t>
      </w:r>
      <w:r w:rsidRPr="000245AE">
        <w:t xml:space="preserve"> </w:t>
      </w:r>
      <w:r w:rsidR="0031739A">
        <w:t xml:space="preserve">and response </w:t>
      </w:r>
      <w:r w:rsidRPr="000245AE">
        <w:t xml:space="preserve">for </w:t>
      </w:r>
      <w:r w:rsidR="006516C9" w:rsidRPr="000245AE">
        <w:t>domestic violence</w:t>
      </w:r>
      <w:r w:rsidRPr="000245AE">
        <w:t xml:space="preserve"> now</w:t>
      </w:r>
      <w:r w:rsidR="006516C9" w:rsidRPr="000245AE">
        <w:t>, while COVID</w:t>
      </w:r>
      <w:r w:rsidRPr="000245AE">
        <w:t xml:space="preserve">-19 </w:t>
      </w:r>
      <w:r w:rsidR="006516C9" w:rsidRPr="000245AE">
        <w:t>presents</w:t>
      </w:r>
      <w:r w:rsidRPr="000245AE">
        <w:t xml:space="preserve"> a social stressor</w:t>
      </w:r>
      <w:r w:rsidR="006516C9" w:rsidRPr="000245AE">
        <w:t xml:space="preserve"> that may exac</w:t>
      </w:r>
      <w:bookmarkStart w:id="0" w:name="_GoBack"/>
      <w:bookmarkEnd w:id="0"/>
      <w:r w:rsidR="006516C9" w:rsidRPr="000245AE">
        <w:t xml:space="preserve">erbate </w:t>
      </w:r>
      <w:r w:rsidR="004E4458" w:rsidRPr="000245AE">
        <w:t xml:space="preserve">the perpetration of </w:t>
      </w:r>
      <w:r w:rsidR="006516C9" w:rsidRPr="000245AE">
        <w:t>abuse</w:t>
      </w:r>
      <w:r w:rsidRPr="000245AE">
        <w:t xml:space="preserve">”, said Professor Kelsey Hegarty, lead researcher on the project and </w:t>
      </w:r>
      <w:r w:rsidR="000245AE" w:rsidRPr="000245AE">
        <w:t>joint Chair in Family Violence Prevention at the University of Melbourne and the Royal Women's Hospital.</w:t>
      </w:r>
    </w:p>
    <w:p w14:paraId="4B87A250" w14:textId="121972C1" w:rsidR="003F7B98" w:rsidRDefault="003F7B98" w:rsidP="00F61EFA">
      <w:r>
        <w:t xml:space="preserve">“Routine screening provides a crucial opportunity for </w:t>
      </w:r>
      <w:r w:rsidR="0031739A">
        <w:t xml:space="preserve">early engagement with women to </w:t>
      </w:r>
      <w:r w:rsidR="006516C9">
        <w:t>improve women’s safety</w:t>
      </w:r>
      <w:r w:rsidR="0031739A">
        <w:t xml:space="preserve"> and well-being</w:t>
      </w:r>
      <w:r>
        <w:t>.”</w:t>
      </w:r>
    </w:p>
    <w:p w14:paraId="64797E6E" w14:textId="492DC796" w:rsidR="004E4458" w:rsidRDefault="00E27673" w:rsidP="004E4458">
      <w:r w:rsidRPr="00437391">
        <w:rPr>
          <w:i/>
          <w:iCs/>
        </w:rPr>
        <w:t>Sustainability of identification and response to domestic violence in antenatal care</w:t>
      </w:r>
      <w:r w:rsidR="00636EEC">
        <w:t xml:space="preserve"> (t</w:t>
      </w:r>
      <w:r w:rsidRPr="00437391">
        <w:t xml:space="preserve">he SUSTAIN </w:t>
      </w:r>
      <w:r w:rsidRPr="00636EEC">
        <w:t xml:space="preserve">Study) </w:t>
      </w:r>
      <w:r w:rsidR="00737516">
        <w:t xml:space="preserve">provides an evidence base for </w:t>
      </w:r>
      <w:r w:rsidR="002A2625" w:rsidRPr="00636EEC">
        <w:t xml:space="preserve">ways to improve </w:t>
      </w:r>
      <w:r w:rsidR="00E04C47">
        <w:t xml:space="preserve">and sustain </w:t>
      </w:r>
      <w:r w:rsidR="000245AE">
        <w:t xml:space="preserve">practices </w:t>
      </w:r>
      <w:r w:rsidR="0031739A">
        <w:t>to</w:t>
      </w:r>
      <w:r w:rsidR="00B679A5">
        <w:t xml:space="preserve"> </w:t>
      </w:r>
      <w:r w:rsidR="000245AE">
        <w:t>identify and respond</w:t>
      </w:r>
      <w:r w:rsidR="002A2625" w:rsidRPr="00636EEC">
        <w:t xml:space="preserve"> to domestic violence </w:t>
      </w:r>
      <w:r w:rsidR="00636EEC" w:rsidRPr="00636EEC">
        <w:t>in complex healthcare settings.</w:t>
      </w:r>
    </w:p>
    <w:p w14:paraId="3F790A36" w14:textId="398778C1" w:rsidR="00636EEC" w:rsidRDefault="00636EEC" w:rsidP="004E4458">
      <w:r>
        <w:t>T</w:t>
      </w:r>
      <w:r w:rsidRPr="0082006D">
        <w:t>he research</w:t>
      </w:r>
      <w:r w:rsidRPr="0082006D">
        <w:rPr>
          <w:shd w:val="clear" w:color="auto" w:fill="F7F7F3"/>
        </w:rPr>
        <w:t xml:space="preserve"> </w:t>
      </w:r>
      <w:r w:rsidRPr="0082006D">
        <w:t xml:space="preserve">draws </w:t>
      </w:r>
      <w:r>
        <w:t>on</w:t>
      </w:r>
      <w:r w:rsidRPr="0082006D">
        <w:t xml:space="preserve"> the experiences of women and practitioners </w:t>
      </w:r>
      <w:r>
        <w:t>in</w:t>
      </w:r>
      <w:r w:rsidRPr="0082006D">
        <w:t xml:space="preserve"> six antenatal </w:t>
      </w:r>
      <w:r w:rsidR="00542DB5">
        <w:t xml:space="preserve">hospital </w:t>
      </w:r>
      <w:r w:rsidRPr="0082006D">
        <w:t xml:space="preserve">clinics </w:t>
      </w:r>
      <w:r>
        <w:t>across</w:t>
      </w:r>
      <w:r w:rsidRPr="00437391">
        <w:t xml:space="preserve"> Victoria and New South Wales. </w:t>
      </w:r>
      <w:r w:rsidR="004E4458">
        <w:t xml:space="preserve">Their responses emphasise the importance of building relationships with pregnant women during the screening process. </w:t>
      </w:r>
    </w:p>
    <w:p w14:paraId="3732726F" w14:textId="7990C54F" w:rsidR="00636EEC" w:rsidRDefault="00636EEC" w:rsidP="00636EEC">
      <w:r w:rsidRPr="00636EEC">
        <w:t>“You don’t want her to feel like you</w:t>
      </w:r>
      <w:r>
        <w:t>’re just there asking questions—</w:t>
      </w:r>
      <w:r w:rsidRPr="00636EEC">
        <w:t xml:space="preserve">you want her to feel like she’s being cared for and nurtured so that she </w:t>
      </w:r>
      <w:r w:rsidR="004E4458">
        <w:t>can disclose information to you,” explained o</w:t>
      </w:r>
      <w:r w:rsidR="004E4458" w:rsidRPr="00636EEC">
        <w:t xml:space="preserve">ne midwife who participated </w:t>
      </w:r>
      <w:r w:rsidR="004E4458">
        <w:t>in</w:t>
      </w:r>
      <w:r w:rsidR="004E4458" w:rsidRPr="00636EEC">
        <w:t xml:space="preserve"> </w:t>
      </w:r>
      <w:r w:rsidR="004E4458">
        <w:t>the study.</w:t>
      </w:r>
    </w:p>
    <w:p w14:paraId="38973B7E" w14:textId="0A404E4D" w:rsidR="00636EEC" w:rsidRPr="00CB2912" w:rsidRDefault="00636EEC" w:rsidP="00636EEC">
      <w:r w:rsidRPr="00CB2912">
        <w:lastRenderedPageBreak/>
        <w:t>“</w:t>
      </w:r>
      <w:r w:rsidR="00542DB5">
        <w:t>How we related and engage with women is the key</w:t>
      </w:r>
      <w:r w:rsidRPr="00CB2912">
        <w:t xml:space="preserve">,” </w:t>
      </w:r>
      <w:r w:rsidR="004E4458">
        <w:t>continues</w:t>
      </w:r>
      <w:r w:rsidRPr="00CB2912">
        <w:t xml:space="preserve"> </w:t>
      </w:r>
      <w:r w:rsidR="000245AE">
        <w:t xml:space="preserve">Professor Hegarty. </w:t>
      </w:r>
      <w:r w:rsidRPr="00CB2912">
        <w:t xml:space="preserve">“If we expect women to </w:t>
      </w:r>
      <w:r w:rsidR="00542DB5">
        <w:t>tell</w:t>
      </w:r>
      <w:r w:rsidRPr="00CB2912">
        <w:t xml:space="preserve"> us</w:t>
      </w:r>
      <w:r w:rsidR="00542DB5">
        <w:t xml:space="preserve"> sensitive information</w:t>
      </w:r>
      <w:r w:rsidRPr="00CB2912">
        <w:t xml:space="preserve">, we need to be </w:t>
      </w:r>
      <w:r w:rsidR="00542DB5">
        <w:t>open</w:t>
      </w:r>
      <w:r w:rsidR="00542DB5" w:rsidRPr="00CB2912">
        <w:t xml:space="preserve"> </w:t>
      </w:r>
      <w:r w:rsidRPr="00CB2912">
        <w:t>with them</w:t>
      </w:r>
      <w:r w:rsidR="00542DB5">
        <w:t xml:space="preserve"> and show kindness and empathy in our responses</w:t>
      </w:r>
      <w:r w:rsidRPr="00CB2912">
        <w:t>.”</w:t>
      </w:r>
    </w:p>
    <w:p w14:paraId="50453852" w14:textId="4AAC1A34" w:rsidR="00636EEC" w:rsidRDefault="00636EEC" w:rsidP="00636EEC">
      <w:r w:rsidRPr="00636EEC">
        <w:t xml:space="preserve">The </w:t>
      </w:r>
      <w:r w:rsidR="005F668D">
        <w:t>report puts forward a framework for implementing effective screening, called the</w:t>
      </w:r>
      <w:r>
        <w:t xml:space="preserve"> REAL Transformation Model</w:t>
      </w:r>
      <w:r w:rsidR="005F668D">
        <w:t xml:space="preserve">. This model </w:t>
      </w:r>
      <w:r>
        <w:t xml:space="preserve">can be used in </w:t>
      </w:r>
      <w:r w:rsidRPr="00437391">
        <w:t xml:space="preserve">all Australian health </w:t>
      </w:r>
      <w:r>
        <w:t>settings</w:t>
      </w:r>
      <w:r w:rsidRPr="00437391">
        <w:t xml:space="preserve"> to better implement sustainable domestic violence screening practice</w:t>
      </w:r>
      <w:r>
        <w:t>s into their antenatal services.</w:t>
      </w:r>
    </w:p>
    <w:p w14:paraId="129960F2" w14:textId="58F8BAC3" w:rsidR="00E27673" w:rsidRPr="00437391" w:rsidRDefault="005F668D" w:rsidP="005F668D">
      <w:r>
        <w:t xml:space="preserve">This </w:t>
      </w:r>
      <w:r w:rsidR="00A76C13">
        <w:t xml:space="preserve">is </w:t>
      </w:r>
      <w:r>
        <w:t>important for those</w:t>
      </w:r>
      <w:r w:rsidR="00636EEC" w:rsidRPr="00437391">
        <w:t xml:space="preserve"> working in state-based health systems </w:t>
      </w:r>
      <w:r w:rsidR="00636EEC">
        <w:t>with</w:t>
      </w:r>
      <w:r w:rsidR="00636EEC" w:rsidRPr="00437391">
        <w:t xml:space="preserve"> mandatory antenatal domestic and family violenc</w:t>
      </w:r>
      <w:r w:rsidR="00636EEC">
        <w:t>e screening (such as NSW and Victoria),</w:t>
      </w:r>
      <w:r w:rsidR="00636EEC" w:rsidRPr="00437391">
        <w:t xml:space="preserve"> as well as </w:t>
      </w:r>
      <w:r w:rsidR="00636EEC">
        <w:t xml:space="preserve">in states and territories where </w:t>
      </w:r>
      <w:r w:rsidR="00636EEC" w:rsidRPr="00437391">
        <w:t>screening is either partially implemented, or under consideration.</w:t>
      </w:r>
    </w:p>
    <w:p w14:paraId="5D7BA4A8" w14:textId="60088DC1" w:rsidR="00CB2912" w:rsidRPr="00636EEC" w:rsidRDefault="00627E9A" w:rsidP="00636EEC">
      <w:pPr>
        <w:pStyle w:val="xmsonormal"/>
        <w:rPr>
          <w:rFonts w:ascii="Minion Pro" w:hAnsi="Minion Pro"/>
          <w:sz w:val="22"/>
          <w:szCs w:val="22"/>
        </w:rPr>
      </w:pPr>
      <w:r>
        <w:rPr>
          <w:rFonts w:ascii="Minion Pro" w:hAnsi="Minion Pro"/>
          <w:sz w:val="22"/>
          <w:szCs w:val="22"/>
        </w:rPr>
        <w:t xml:space="preserve">The project has also produced practical </w:t>
      </w:r>
      <w:r w:rsidR="00542DB5">
        <w:rPr>
          <w:rFonts w:ascii="Minion Pro" w:hAnsi="Minion Pro"/>
          <w:sz w:val="22"/>
          <w:szCs w:val="22"/>
        </w:rPr>
        <w:t>g</w:t>
      </w:r>
      <w:r w:rsidR="00E27673" w:rsidRPr="00437391">
        <w:rPr>
          <w:rFonts w:ascii="Minion Pro" w:hAnsi="Minion Pro"/>
          <w:sz w:val="22"/>
          <w:szCs w:val="22"/>
        </w:rPr>
        <w:t>uidelines</w:t>
      </w:r>
      <w:r>
        <w:rPr>
          <w:rFonts w:ascii="Minion Pro" w:hAnsi="Minion Pro"/>
          <w:sz w:val="22"/>
          <w:szCs w:val="22"/>
        </w:rPr>
        <w:t xml:space="preserve"> </w:t>
      </w:r>
      <w:r w:rsidR="00576649">
        <w:rPr>
          <w:rFonts w:ascii="Minion Pro" w:hAnsi="Minion Pro"/>
          <w:sz w:val="22"/>
          <w:szCs w:val="22"/>
        </w:rPr>
        <w:t xml:space="preserve">offering scripts </w:t>
      </w:r>
      <w:r>
        <w:rPr>
          <w:rFonts w:ascii="Minion Pro" w:hAnsi="Minion Pro"/>
          <w:sz w:val="22"/>
          <w:szCs w:val="22"/>
        </w:rPr>
        <w:t xml:space="preserve">for </w:t>
      </w:r>
      <w:r w:rsidR="00E27673" w:rsidRPr="00437391">
        <w:rPr>
          <w:rFonts w:ascii="Minion Pro" w:hAnsi="Minion Pro"/>
          <w:sz w:val="22"/>
          <w:szCs w:val="22"/>
        </w:rPr>
        <w:t xml:space="preserve">midwives, obstetricians, social workers and GPs </w:t>
      </w:r>
      <w:r>
        <w:rPr>
          <w:rFonts w:ascii="Minion Pro" w:hAnsi="Minion Pro"/>
          <w:sz w:val="22"/>
          <w:szCs w:val="22"/>
        </w:rPr>
        <w:t xml:space="preserve">who are </w:t>
      </w:r>
      <w:r w:rsidR="00E27673" w:rsidRPr="00437391">
        <w:rPr>
          <w:rFonts w:ascii="Minion Pro" w:hAnsi="Minion Pro"/>
          <w:sz w:val="22"/>
          <w:szCs w:val="22"/>
        </w:rPr>
        <w:t>provi</w:t>
      </w:r>
      <w:r>
        <w:rPr>
          <w:rFonts w:ascii="Minion Pro" w:hAnsi="Minion Pro"/>
          <w:sz w:val="22"/>
          <w:szCs w:val="22"/>
        </w:rPr>
        <w:t>d</w:t>
      </w:r>
      <w:r w:rsidR="00636EEC">
        <w:rPr>
          <w:rFonts w:ascii="Minion Pro" w:hAnsi="Minion Pro"/>
          <w:sz w:val="22"/>
          <w:szCs w:val="22"/>
        </w:rPr>
        <w:t>ing services to pregnant women.</w:t>
      </w:r>
      <w:r w:rsidR="00CB2912">
        <w:rPr>
          <w:rFonts w:ascii="Minion Pro" w:hAnsi="Minion Pro"/>
          <w:sz w:val="22"/>
          <w:szCs w:val="22"/>
        </w:rPr>
        <w:t xml:space="preserve"> </w:t>
      </w:r>
    </w:p>
    <w:p w14:paraId="7194CA02" w14:textId="77777777" w:rsidR="00627E9A" w:rsidRDefault="00627E9A" w:rsidP="00E27673">
      <w:pPr>
        <w:pStyle w:val="xmsonormal"/>
        <w:rPr>
          <w:rFonts w:ascii="Minion Pro" w:hAnsi="Minion Pro"/>
          <w:sz w:val="22"/>
          <w:szCs w:val="22"/>
        </w:rPr>
      </w:pPr>
    </w:p>
    <w:p w14:paraId="2128D837" w14:textId="1651C97B" w:rsidR="00E27673" w:rsidRDefault="00627E9A" w:rsidP="00E27673">
      <w:pPr>
        <w:pStyle w:val="xmsonormal"/>
        <w:rPr>
          <w:rFonts w:ascii="Minion Pro" w:hAnsi="Minion Pro"/>
          <w:sz w:val="22"/>
          <w:szCs w:val="22"/>
        </w:rPr>
      </w:pPr>
      <w:r>
        <w:rPr>
          <w:rFonts w:ascii="Minion Pro" w:hAnsi="Minion Pro"/>
          <w:sz w:val="22"/>
          <w:szCs w:val="22"/>
        </w:rPr>
        <w:t>“This research offers</w:t>
      </w:r>
      <w:r w:rsidR="00E27673" w:rsidRPr="00437391">
        <w:rPr>
          <w:rFonts w:ascii="Minion Pro" w:hAnsi="Minion Pro"/>
          <w:sz w:val="22"/>
          <w:szCs w:val="22"/>
        </w:rPr>
        <w:t xml:space="preserve"> </w:t>
      </w:r>
      <w:r w:rsidR="00976128">
        <w:rPr>
          <w:rFonts w:ascii="Minion Pro" w:hAnsi="Minion Pro"/>
          <w:sz w:val="22"/>
          <w:szCs w:val="22"/>
        </w:rPr>
        <w:t xml:space="preserve">an </w:t>
      </w:r>
      <w:r>
        <w:rPr>
          <w:rFonts w:ascii="Minion Pro" w:hAnsi="Minion Pro"/>
          <w:sz w:val="22"/>
          <w:szCs w:val="22"/>
        </w:rPr>
        <w:t xml:space="preserve">important </w:t>
      </w:r>
      <w:r w:rsidR="00976128">
        <w:rPr>
          <w:rFonts w:ascii="Minion Pro" w:hAnsi="Minion Pro"/>
          <w:sz w:val="22"/>
          <w:szCs w:val="22"/>
        </w:rPr>
        <w:t xml:space="preserve">evidence base for system change, as well as practical </w:t>
      </w:r>
      <w:r w:rsidR="00E27673">
        <w:rPr>
          <w:rFonts w:ascii="Minion Pro" w:hAnsi="Minion Pro"/>
          <w:sz w:val="22"/>
          <w:szCs w:val="22"/>
        </w:rPr>
        <w:t>assistance</w:t>
      </w:r>
      <w:r w:rsidR="00E27673" w:rsidRPr="00437391">
        <w:rPr>
          <w:rFonts w:ascii="Minion Pro" w:hAnsi="Minion Pro"/>
          <w:sz w:val="22"/>
          <w:szCs w:val="22"/>
        </w:rPr>
        <w:t xml:space="preserve"> for </w:t>
      </w:r>
      <w:r>
        <w:rPr>
          <w:rFonts w:ascii="Minion Pro" w:hAnsi="Minion Pro"/>
          <w:sz w:val="22"/>
          <w:szCs w:val="22"/>
        </w:rPr>
        <w:t xml:space="preserve">health </w:t>
      </w:r>
      <w:r w:rsidR="00976128">
        <w:rPr>
          <w:rFonts w:ascii="Minion Pro" w:hAnsi="Minion Pro"/>
          <w:sz w:val="22"/>
          <w:szCs w:val="22"/>
        </w:rPr>
        <w:t>workers,” said ANROWS CEO Dr Heather Nancarrow. “This support is critical a</w:t>
      </w:r>
      <w:r w:rsidR="00025236">
        <w:rPr>
          <w:rFonts w:ascii="Minion Pro" w:hAnsi="Minion Pro"/>
          <w:sz w:val="22"/>
          <w:szCs w:val="22"/>
        </w:rPr>
        <w:t>t a</w:t>
      </w:r>
      <w:r w:rsidR="00976128">
        <w:rPr>
          <w:rFonts w:ascii="Minion Pro" w:hAnsi="Minion Pro"/>
          <w:sz w:val="22"/>
          <w:szCs w:val="22"/>
        </w:rPr>
        <w:t xml:space="preserve"> time when health services are under incredible strain</w:t>
      </w:r>
      <w:r>
        <w:rPr>
          <w:rFonts w:ascii="Minion Pro" w:hAnsi="Minion Pro"/>
          <w:sz w:val="22"/>
          <w:szCs w:val="22"/>
        </w:rPr>
        <w:t xml:space="preserve"> and</w:t>
      </w:r>
      <w:r w:rsidR="00E27673" w:rsidRPr="00437391">
        <w:rPr>
          <w:rFonts w:ascii="Minion Pro" w:hAnsi="Minion Pro"/>
          <w:sz w:val="22"/>
          <w:szCs w:val="22"/>
        </w:rPr>
        <w:t xml:space="preserve"> </w:t>
      </w:r>
      <w:r>
        <w:rPr>
          <w:rFonts w:ascii="Minion Pro" w:hAnsi="Minion Pro"/>
          <w:sz w:val="22"/>
          <w:szCs w:val="22"/>
        </w:rPr>
        <w:t>w</w:t>
      </w:r>
      <w:r w:rsidR="00976128">
        <w:rPr>
          <w:rFonts w:ascii="Minion Pro" w:hAnsi="Minion Pro"/>
          <w:sz w:val="22"/>
          <w:szCs w:val="22"/>
        </w:rPr>
        <w:t>omen are particularly at risk.”</w:t>
      </w:r>
    </w:p>
    <w:p w14:paraId="1B8639B4" w14:textId="77777777" w:rsidR="00627E9A" w:rsidRDefault="00627E9A" w:rsidP="00E27673">
      <w:pPr>
        <w:pStyle w:val="xmsonormal"/>
        <w:rPr>
          <w:rFonts w:ascii="Minion Pro" w:hAnsi="Minion Pro"/>
          <w:sz w:val="22"/>
          <w:szCs w:val="22"/>
        </w:rPr>
      </w:pPr>
    </w:p>
    <w:p w14:paraId="4F6D3298" w14:textId="2138D933" w:rsidR="00627E9A" w:rsidRPr="002C447B" w:rsidRDefault="00627E9A" w:rsidP="00E27673">
      <w:pPr>
        <w:pStyle w:val="xmsonormal"/>
        <w:rPr>
          <w:rFonts w:ascii="Minion Pro" w:hAnsi="Minion Pro"/>
          <w:sz w:val="22"/>
          <w:szCs w:val="22"/>
        </w:rPr>
      </w:pPr>
      <w:r>
        <w:rPr>
          <w:rFonts w:ascii="Minion Pro" w:hAnsi="Minion Pro"/>
          <w:sz w:val="22"/>
          <w:szCs w:val="22"/>
        </w:rPr>
        <w:t>The work</w:t>
      </w:r>
      <w:r w:rsidRPr="00437391">
        <w:rPr>
          <w:rFonts w:ascii="Minion Pro" w:hAnsi="Minion Pro"/>
          <w:sz w:val="22"/>
          <w:szCs w:val="22"/>
        </w:rPr>
        <w:t xml:space="preserve"> builds upon earlier ANROWS research, the Women’s Input into a Trauma-informed systems mod</w:t>
      </w:r>
      <w:r w:rsidR="00F204E3">
        <w:rPr>
          <w:rFonts w:ascii="Minion Pro" w:hAnsi="Minion Pro"/>
          <w:sz w:val="22"/>
          <w:szCs w:val="22"/>
        </w:rPr>
        <w:t>el of care in Health settings (t</w:t>
      </w:r>
      <w:r w:rsidRPr="00437391">
        <w:rPr>
          <w:rFonts w:ascii="Minion Pro" w:hAnsi="Minion Pro"/>
          <w:sz w:val="22"/>
          <w:szCs w:val="22"/>
        </w:rPr>
        <w:t xml:space="preserve">he WITH study), </w:t>
      </w:r>
      <w:r w:rsidR="00F204E3">
        <w:rPr>
          <w:rFonts w:ascii="Minion Pro" w:hAnsi="Minion Pro"/>
          <w:sz w:val="22"/>
          <w:szCs w:val="22"/>
        </w:rPr>
        <w:t>which</w:t>
      </w:r>
      <w:r w:rsidRPr="00437391">
        <w:rPr>
          <w:rFonts w:ascii="Minion Pro" w:hAnsi="Minion Pro"/>
          <w:sz w:val="22"/>
          <w:szCs w:val="22"/>
        </w:rPr>
        <w:t xml:space="preserve"> </w:t>
      </w:r>
      <w:r w:rsidR="00877A6F">
        <w:rPr>
          <w:rFonts w:ascii="Minion Pro" w:hAnsi="Minion Pro"/>
          <w:sz w:val="22"/>
          <w:szCs w:val="22"/>
        </w:rPr>
        <w:t>explored the</w:t>
      </w:r>
      <w:r>
        <w:rPr>
          <w:rFonts w:ascii="Minion Pro" w:hAnsi="Minion Pro"/>
          <w:sz w:val="22"/>
          <w:szCs w:val="22"/>
        </w:rPr>
        <w:t xml:space="preserve"> implement</w:t>
      </w:r>
      <w:r w:rsidR="00877A6F">
        <w:rPr>
          <w:rFonts w:ascii="Minion Pro" w:hAnsi="Minion Pro"/>
          <w:sz w:val="22"/>
          <w:szCs w:val="22"/>
        </w:rPr>
        <w:t>ation of</w:t>
      </w:r>
      <w:r w:rsidRPr="00437391">
        <w:rPr>
          <w:rFonts w:ascii="Minion Pro" w:hAnsi="Minion Pro"/>
          <w:sz w:val="22"/>
          <w:szCs w:val="22"/>
        </w:rPr>
        <w:t xml:space="preserve"> trauma-informed care in hospital mental health systems. </w:t>
      </w:r>
    </w:p>
    <w:p w14:paraId="732238DA" w14:textId="77777777" w:rsidR="007E00C4" w:rsidRDefault="007E00C4" w:rsidP="007E00C4">
      <w:pPr>
        <w:pBdr>
          <w:bottom w:val="single" w:sz="12" w:space="1" w:color="auto"/>
        </w:pBdr>
      </w:pPr>
    </w:p>
    <w:p w14:paraId="02EC01AE" w14:textId="77777777" w:rsidR="007E00C4" w:rsidRDefault="007E00C4" w:rsidP="007E00C4"/>
    <w:p w14:paraId="330914B4" w14:textId="10FAA023" w:rsidR="00DA2E70" w:rsidRDefault="00DA2E70" w:rsidP="007E00C4">
      <w:pPr>
        <w:rPr>
          <w:b/>
          <w:sz w:val="24"/>
        </w:rPr>
      </w:pPr>
      <w:r w:rsidRPr="00C524F5">
        <w:rPr>
          <w:b/>
          <w:sz w:val="24"/>
        </w:rPr>
        <w:t xml:space="preserve">For further information, contact </w:t>
      </w:r>
      <w:r w:rsidR="0062390C">
        <w:rPr>
          <w:b/>
          <w:sz w:val="24"/>
        </w:rPr>
        <w:t>Michele Robinson</w:t>
      </w:r>
      <w:r>
        <w:rPr>
          <w:b/>
          <w:sz w:val="24"/>
        </w:rPr>
        <w:t xml:space="preserve"> at </w:t>
      </w:r>
      <w:r w:rsidRPr="002A0AED">
        <w:rPr>
          <w:b/>
          <w:sz w:val="24"/>
        </w:rPr>
        <w:t>ANROWS</w:t>
      </w:r>
      <w:r>
        <w:rPr>
          <w:b/>
          <w:sz w:val="24"/>
        </w:rPr>
        <w:br/>
        <w:t xml:space="preserve">on </w:t>
      </w:r>
      <w:r w:rsidR="00633D06">
        <w:rPr>
          <w:b/>
          <w:sz w:val="24"/>
        </w:rPr>
        <w:t>+61 04</w:t>
      </w:r>
      <w:r w:rsidR="0062390C">
        <w:rPr>
          <w:b/>
          <w:sz w:val="24"/>
        </w:rPr>
        <w:t>17</w:t>
      </w:r>
      <w:r w:rsidR="001578C6">
        <w:rPr>
          <w:b/>
          <w:sz w:val="24"/>
        </w:rPr>
        <w:t xml:space="preserve"> </w:t>
      </w:r>
      <w:r w:rsidR="0062390C">
        <w:rPr>
          <w:b/>
          <w:sz w:val="24"/>
        </w:rPr>
        <w:t>780</w:t>
      </w:r>
      <w:r w:rsidR="001578C6">
        <w:rPr>
          <w:b/>
          <w:sz w:val="24"/>
        </w:rPr>
        <w:t xml:space="preserve"> </w:t>
      </w:r>
      <w:r w:rsidR="0062390C">
        <w:rPr>
          <w:b/>
          <w:sz w:val="24"/>
        </w:rPr>
        <w:t>556</w:t>
      </w:r>
      <w:r w:rsidRPr="00C524F5">
        <w:rPr>
          <w:b/>
          <w:sz w:val="24"/>
        </w:rPr>
        <w:t xml:space="preserve"> or email </w:t>
      </w:r>
      <w:hyperlink r:id="rId10" w:history="1">
        <w:r w:rsidR="0062390C">
          <w:rPr>
            <w:rStyle w:val="Hyperlink"/>
            <w:sz w:val="24"/>
          </w:rPr>
          <w:t>michele.robinson</w:t>
        </w:r>
        <w:r w:rsidR="0062390C" w:rsidRPr="0091656D">
          <w:rPr>
            <w:rStyle w:val="Hyperlink"/>
            <w:sz w:val="24"/>
          </w:rPr>
          <w:t>@anrows.org.au</w:t>
        </w:r>
      </w:hyperlink>
      <w:r w:rsidRPr="00C524F5">
        <w:rPr>
          <w:b/>
          <w:sz w:val="24"/>
        </w:rPr>
        <w:t>.</w:t>
      </w:r>
    </w:p>
    <w:p w14:paraId="7E6C0279" w14:textId="77777777" w:rsidR="00DA2E70" w:rsidRDefault="00DA2E70" w:rsidP="00DA2E70">
      <w:pPr>
        <w:pBdr>
          <w:bottom w:val="single" w:sz="12" w:space="1" w:color="auto"/>
        </w:pBdr>
        <w:jc w:val="center"/>
        <w:rPr>
          <w:b/>
          <w:sz w:val="24"/>
        </w:rPr>
      </w:pPr>
    </w:p>
    <w:p w14:paraId="10A7DEEF" w14:textId="77777777" w:rsidR="00DA2E70" w:rsidRDefault="00DA2E70" w:rsidP="00DA2E70">
      <w:pPr>
        <w:pStyle w:val="CoverSub-subheading"/>
      </w:pPr>
      <w:r>
        <w:t>About ANROWS</w:t>
      </w:r>
    </w:p>
    <w:p w14:paraId="13203DC9" w14:textId="5C5CBFD7" w:rsidR="00DA2E70" w:rsidRPr="00E365BD" w:rsidRDefault="00DA2E70" w:rsidP="00DA2E70">
      <w:r w:rsidRPr="00E365BD">
        <w:t>Australia’s National Research Organisation for Women’s Safety Limited (</w:t>
      </w:r>
      <w:hyperlink r:id="rId11" w:history="1">
        <w:r w:rsidRPr="004B21E6">
          <w:rPr>
            <w:rStyle w:val="Hyperlink"/>
          </w:rPr>
          <w:t>ANROWS</w:t>
        </w:r>
      </w:hyperlink>
      <w:r w:rsidRPr="00E365BD">
        <w:t>) is a not-for-profit independent national research organisation.</w:t>
      </w:r>
    </w:p>
    <w:p w14:paraId="56EEFC05" w14:textId="2E2F6251" w:rsidR="00DA2E70" w:rsidRPr="00E365BD" w:rsidRDefault="00DA2E70" w:rsidP="00DA2E70">
      <w:r w:rsidRPr="00E365BD">
        <w:t xml:space="preserve">ANROWS is an initiative of </w:t>
      </w:r>
      <w:r w:rsidRPr="000065E3">
        <w:rPr>
          <w:i/>
        </w:rPr>
        <w:t>Australia’s National Plan to Reduce Violence against Women and their Children 2010</w:t>
      </w:r>
      <w:r w:rsidR="00E65C0B" w:rsidRPr="000065E3">
        <w:rPr>
          <w:i/>
        </w:rPr>
        <w:t>–</w:t>
      </w:r>
      <w:r w:rsidRPr="000065E3">
        <w:rPr>
          <w:i/>
        </w:rPr>
        <w:t>2022</w:t>
      </w:r>
      <w:r w:rsidR="00D03927">
        <w:t>.</w:t>
      </w:r>
      <w:r w:rsidR="00580541">
        <w:t xml:space="preserve"> </w:t>
      </w:r>
      <w:r w:rsidRPr="00E365BD">
        <w:t>ANROWS was established by the Commonwealth and all state and territory governments of Australia to produce, disseminate and assist in applying evidence for policy and practice addressing violence against women and their children.</w:t>
      </w:r>
    </w:p>
    <w:p w14:paraId="12168E81" w14:textId="7711DAD9" w:rsidR="00126E64" w:rsidRDefault="00DA2E70">
      <w:r w:rsidRPr="00E365BD">
        <w:t>ANROWS is the only such research organisation in Australia.</w:t>
      </w:r>
    </w:p>
    <w:sectPr w:rsidR="00126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 Pro">
    <w:altName w:val="Cambria"/>
    <w:panose1 w:val="02040503050306020203"/>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C384E"/>
    <w:multiLevelType w:val="hybridMultilevel"/>
    <w:tmpl w:val="1ECAA8DA"/>
    <w:lvl w:ilvl="0" w:tplc="3F90D8BC">
      <w:start w:val="4"/>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245B5D"/>
    <w:multiLevelType w:val="hybridMultilevel"/>
    <w:tmpl w:val="E59E6ACC"/>
    <w:lvl w:ilvl="0" w:tplc="0CB87110">
      <w:start w:val="1989"/>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E64"/>
    <w:rsid w:val="000065E3"/>
    <w:rsid w:val="000112BB"/>
    <w:rsid w:val="00011446"/>
    <w:rsid w:val="000121E2"/>
    <w:rsid w:val="000245AE"/>
    <w:rsid w:val="00025236"/>
    <w:rsid w:val="00030F8E"/>
    <w:rsid w:val="000446D0"/>
    <w:rsid w:val="00077A8C"/>
    <w:rsid w:val="000C1A73"/>
    <w:rsid w:val="00126E64"/>
    <w:rsid w:val="00153019"/>
    <w:rsid w:val="00155B33"/>
    <w:rsid w:val="001578C6"/>
    <w:rsid w:val="001946ED"/>
    <w:rsid w:val="00200F8A"/>
    <w:rsid w:val="002034EC"/>
    <w:rsid w:val="00210BB7"/>
    <w:rsid w:val="00212832"/>
    <w:rsid w:val="0021753E"/>
    <w:rsid w:val="00242A86"/>
    <w:rsid w:val="002579D9"/>
    <w:rsid w:val="002614A6"/>
    <w:rsid w:val="0028338E"/>
    <w:rsid w:val="002917BD"/>
    <w:rsid w:val="002A2625"/>
    <w:rsid w:val="002A2CD5"/>
    <w:rsid w:val="002A610A"/>
    <w:rsid w:val="002B40F6"/>
    <w:rsid w:val="002D3933"/>
    <w:rsid w:val="00300731"/>
    <w:rsid w:val="00307173"/>
    <w:rsid w:val="0031739A"/>
    <w:rsid w:val="0033050D"/>
    <w:rsid w:val="00331BA6"/>
    <w:rsid w:val="00386FF3"/>
    <w:rsid w:val="003A4757"/>
    <w:rsid w:val="003D3723"/>
    <w:rsid w:val="003F265C"/>
    <w:rsid w:val="003F7B98"/>
    <w:rsid w:val="00411196"/>
    <w:rsid w:val="00426FEC"/>
    <w:rsid w:val="00446AE4"/>
    <w:rsid w:val="004713EF"/>
    <w:rsid w:val="004A7B65"/>
    <w:rsid w:val="004B21E6"/>
    <w:rsid w:val="004E4458"/>
    <w:rsid w:val="00542DB5"/>
    <w:rsid w:val="00546678"/>
    <w:rsid w:val="0054703E"/>
    <w:rsid w:val="005652A7"/>
    <w:rsid w:val="00565CB2"/>
    <w:rsid w:val="005708F0"/>
    <w:rsid w:val="00576649"/>
    <w:rsid w:val="00580541"/>
    <w:rsid w:val="005E401A"/>
    <w:rsid w:val="005F0D1E"/>
    <w:rsid w:val="005F668D"/>
    <w:rsid w:val="006227D2"/>
    <w:rsid w:val="00622A1D"/>
    <w:rsid w:val="0062390C"/>
    <w:rsid w:val="00627E9A"/>
    <w:rsid w:val="00633D06"/>
    <w:rsid w:val="00636EEC"/>
    <w:rsid w:val="0064728A"/>
    <w:rsid w:val="006516C9"/>
    <w:rsid w:val="00672A5A"/>
    <w:rsid w:val="006801DB"/>
    <w:rsid w:val="0068746E"/>
    <w:rsid w:val="006C10FE"/>
    <w:rsid w:val="00700B5B"/>
    <w:rsid w:val="0071343A"/>
    <w:rsid w:val="00723EC8"/>
    <w:rsid w:val="00735C23"/>
    <w:rsid w:val="00737516"/>
    <w:rsid w:val="00742D63"/>
    <w:rsid w:val="007805AF"/>
    <w:rsid w:val="007874F7"/>
    <w:rsid w:val="007907F0"/>
    <w:rsid w:val="00794E1A"/>
    <w:rsid w:val="007A42AD"/>
    <w:rsid w:val="007B3E3B"/>
    <w:rsid w:val="007E00C4"/>
    <w:rsid w:val="008064B7"/>
    <w:rsid w:val="008312A6"/>
    <w:rsid w:val="00876C5C"/>
    <w:rsid w:val="00877A6F"/>
    <w:rsid w:val="008A3CC9"/>
    <w:rsid w:val="008A4F1C"/>
    <w:rsid w:val="008B4C92"/>
    <w:rsid w:val="008C5409"/>
    <w:rsid w:val="009011D4"/>
    <w:rsid w:val="009111A2"/>
    <w:rsid w:val="00915BB8"/>
    <w:rsid w:val="0091635E"/>
    <w:rsid w:val="00976128"/>
    <w:rsid w:val="009B26E4"/>
    <w:rsid w:val="009F24CA"/>
    <w:rsid w:val="00A30D9C"/>
    <w:rsid w:val="00A76C13"/>
    <w:rsid w:val="00A92619"/>
    <w:rsid w:val="00AF50C5"/>
    <w:rsid w:val="00B30E9F"/>
    <w:rsid w:val="00B442AE"/>
    <w:rsid w:val="00B47AE8"/>
    <w:rsid w:val="00B660F8"/>
    <w:rsid w:val="00B679A5"/>
    <w:rsid w:val="00B94FBC"/>
    <w:rsid w:val="00BC53BB"/>
    <w:rsid w:val="00BD474A"/>
    <w:rsid w:val="00BE2458"/>
    <w:rsid w:val="00BE3A9D"/>
    <w:rsid w:val="00BE438B"/>
    <w:rsid w:val="00BF7159"/>
    <w:rsid w:val="00C02DAF"/>
    <w:rsid w:val="00C11822"/>
    <w:rsid w:val="00C12A5B"/>
    <w:rsid w:val="00C16466"/>
    <w:rsid w:val="00C34FBE"/>
    <w:rsid w:val="00C6321A"/>
    <w:rsid w:val="00C6701E"/>
    <w:rsid w:val="00C90924"/>
    <w:rsid w:val="00C9662B"/>
    <w:rsid w:val="00CB2912"/>
    <w:rsid w:val="00CC1642"/>
    <w:rsid w:val="00CC52AB"/>
    <w:rsid w:val="00D03927"/>
    <w:rsid w:val="00D1074A"/>
    <w:rsid w:val="00D12A6B"/>
    <w:rsid w:val="00D67200"/>
    <w:rsid w:val="00DA2AA0"/>
    <w:rsid w:val="00DA2E70"/>
    <w:rsid w:val="00DF576D"/>
    <w:rsid w:val="00E04C47"/>
    <w:rsid w:val="00E210A3"/>
    <w:rsid w:val="00E27673"/>
    <w:rsid w:val="00E529AD"/>
    <w:rsid w:val="00E551DA"/>
    <w:rsid w:val="00E56957"/>
    <w:rsid w:val="00E65C0B"/>
    <w:rsid w:val="00EF3099"/>
    <w:rsid w:val="00F204E3"/>
    <w:rsid w:val="00F21EBE"/>
    <w:rsid w:val="00F268BD"/>
    <w:rsid w:val="00F32DB4"/>
    <w:rsid w:val="00F5486E"/>
    <w:rsid w:val="00F5717D"/>
    <w:rsid w:val="00F61EFA"/>
    <w:rsid w:val="00F64EB1"/>
    <w:rsid w:val="00F76207"/>
    <w:rsid w:val="00F925E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45363B"/>
  <w15:docId w15:val="{6173F4C7-DA81-4653-B645-B5837CE9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nion Pro" w:eastAsiaTheme="minorHAnsi" w:hAnsi="Minion Pro"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701E"/>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C6701E"/>
    <w:pPr>
      <w:outlineLvl w:val="1"/>
    </w:pPr>
    <w:rPr>
      <w:b/>
      <w:color w:val="928F2B"/>
      <w:sz w:val="28"/>
      <w:szCs w:val="28"/>
    </w:rPr>
  </w:style>
  <w:style w:type="paragraph" w:styleId="Heading3">
    <w:name w:val="heading 3"/>
    <w:basedOn w:val="Normal"/>
    <w:next w:val="Normal"/>
    <w:link w:val="Heading3Char"/>
    <w:uiPriority w:val="9"/>
    <w:unhideWhenUsed/>
    <w:qFormat/>
    <w:rsid w:val="00C6701E"/>
    <w:pPr>
      <w:outlineLvl w:val="2"/>
    </w:pPr>
    <w:rPr>
      <w:b/>
      <w:sz w:val="26"/>
      <w:szCs w:val="26"/>
    </w:rPr>
  </w:style>
  <w:style w:type="paragraph" w:styleId="Heading4">
    <w:name w:val="heading 4"/>
    <w:basedOn w:val="Normal"/>
    <w:next w:val="Normal"/>
    <w:link w:val="Heading4Char"/>
    <w:uiPriority w:val="9"/>
    <w:unhideWhenUsed/>
    <w:qFormat/>
    <w:rsid w:val="00C6701E"/>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01E"/>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C6701E"/>
    <w:rPr>
      <w:b/>
      <w:color w:val="928F2B"/>
      <w:sz w:val="28"/>
      <w:szCs w:val="28"/>
    </w:rPr>
  </w:style>
  <w:style w:type="character" w:customStyle="1" w:styleId="Heading3Char">
    <w:name w:val="Heading 3 Char"/>
    <w:basedOn w:val="DefaultParagraphFont"/>
    <w:link w:val="Heading3"/>
    <w:uiPriority w:val="9"/>
    <w:rsid w:val="00C6701E"/>
    <w:rPr>
      <w:b/>
      <w:sz w:val="26"/>
      <w:szCs w:val="26"/>
    </w:rPr>
  </w:style>
  <w:style w:type="character" w:customStyle="1" w:styleId="Heading4Char">
    <w:name w:val="Heading 4 Char"/>
    <w:basedOn w:val="DefaultParagraphFont"/>
    <w:link w:val="Heading4"/>
    <w:uiPriority w:val="9"/>
    <w:rsid w:val="00C6701E"/>
    <w:rPr>
      <w:b/>
    </w:rPr>
  </w:style>
  <w:style w:type="paragraph" w:customStyle="1" w:styleId="CoverSub-subheading">
    <w:name w:val="Cover Sub-subheading"/>
    <w:basedOn w:val="Heading2"/>
    <w:qFormat/>
    <w:rsid w:val="00DA2E70"/>
    <w:pPr>
      <w:keepNext/>
      <w:keepLines/>
      <w:spacing w:before="200" w:after="120" w:line="240" w:lineRule="auto"/>
    </w:pPr>
    <w:rPr>
      <w:rFonts w:eastAsiaTheme="majorEastAsia" w:cstheme="majorBidi"/>
      <w:bCs/>
      <w:color w:val="auto"/>
      <w:sz w:val="26"/>
      <w:szCs w:val="26"/>
    </w:rPr>
  </w:style>
  <w:style w:type="character" w:styleId="Hyperlink">
    <w:name w:val="Hyperlink"/>
    <w:basedOn w:val="DefaultParagraphFont"/>
    <w:uiPriority w:val="99"/>
    <w:unhideWhenUsed/>
    <w:rsid w:val="00DA2E70"/>
    <w:rPr>
      <w:color w:val="0000FF"/>
      <w:u w:val="single"/>
    </w:rPr>
  </w:style>
  <w:style w:type="paragraph" w:styleId="ListParagraph">
    <w:name w:val="List Paragraph"/>
    <w:basedOn w:val="Normal"/>
    <w:uiPriority w:val="34"/>
    <w:qFormat/>
    <w:rsid w:val="0091635E"/>
    <w:pPr>
      <w:ind w:left="720"/>
      <w:contextualSpacing/>
    </w:pPr>
  </w:style>
  <w:style w:type="character" w:styleId="CommentReference">
    <w:name w:val="annotation reference"/>
    <w:basedOn w:val="DefaultParagraphFont"/>
    <w:uiPriority w:val="99"/>
    <w:semiHidden/>
    <w:unhideWhenUsed/>
    <w:rsid w:val="007A42AD"/>
    <w:rPr>
      <w:sz w:val="16"/>
      <w:szCs w:val="16"/>
    </w:rPr>
  </w:style>
  <w:style w:type="paragraph" w:styleId="CommentText">
    <w:name w:val="annotation text"/>
    <w:basedOn w:val="Normal"/>
    <w:link w:val="CommentTextChar"/>
    <w:uiPriority w:val="99"/>
    <w:unhideWhenUsed/>
    <w:rsid w:val="007A42AD"/>
    <w:pPr>
      <w:spacing w:line="240" w:lineRule="auto"/>
    </w:pPr>
    <w:rPr>
      <w:sz w:val="20"/>
      <w:szCs w:val="20"/>
    </w:rPr>
  </w:style>
  <w:style w:type="character" w:customStyle="1" w:styleId="CommentTextChar">
    <w:name w:val="Comment Text Char"/>
    <w:basedOn w:val="DefaultParagraphFont"/>
    <w:link w:val="CommentText"/>
    <w:uiPriority w:val="99"/>
    <w:rsid w:val="007A42AD"/>
    <w:rPr>
      <w:sz w:val="20"/>
      <w:szCs w:val="20"/>
    </w:rPr>
  </w:style>
  <w:style w:type="paragraph" w:styleId="CommentSubject">
    <w:name w:val="annotation subject"/>
    <w:basedOn w:val="CommentText"/>
    <w:next w:val="CommentText"/>
    <w:link w:val="CommentSubjectChar"/>
    <w:uiPriority w:val="99"/>
    <w:semiHidden/>
    <w:unhideWhenUsed/>
    <w:rsid w:val="007A42AD"/>
    <w:rPr>
      <w:b/>
      <w:bCs/>
    </w:rPr>
  </w:style>
  <w:style w:type="character" w:customStyle="1" w:styleId="CommentSubjectChar">
    <w:name w:val="Comment Subject Char"/>
    <w:basedOn w:val="CommentTextChar"/>
    <w:link w:val="CommentSubject"/>
    <w:uiPriority w:val="99"/>
    <w:semiHidden/>
    <w:rsid w:val="007A42AD"/>
    <w:rPr>
      <w:b/>
      <w:bCs/>
      <w:sz w:val="20"/>
      <w:szCs w:val="20"/>
    </w:rPr>
  </w:style>
  <w:style w:type="paragraph" w:styleId="BalloonText">
    <w:name w:val="Balloon Text"/>
    <w:basedOn w:val="Normal"/>
    <w:link w:val="BalloonTextChar"/>
    <w:uiPriority w:val="99"/>
    <w:semiHidden/>
    <w:unhideWhenUsed/>
    <w:rsid w:val="007A4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2AD"/>
    <w:rPr>
      <w:rFonts w:ascii="Segoe UI" w:hAnsi="Segoe UI" w:cs="Segoe UI"/>
      <w:sz w:val="18"/>
      <w:szCs w:val="18"/>
    </w:rPr>
  </w:style>
  <w:style w:type="paragraph" w:customStyle="1" w:styleId="xmsonormal">
    <w:name w:val="x_msonormal"/>
    <w:basedOn w:val="Normal"/>
    <w:rsid w:val="00E27673"/>
    <w:pPr>
      <w:spacing w:after="0"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4574">
      <w:bodyDiv w:val="1"/>
      <w:marLeft w:val="0"/>
      <w:marRight w:val="0"/>
      <w:marTop w:val="0"/>
      <w:marBottom w:val="0"/>
      <w:divBdr>
        <w:top w:val="none" w:sz="0" w:space="0" w:color="auto"/>
        <w:left w:val="none" w:sz="0" w:space="0" w:color="auto"/>
        <w:bottom w:val="none" w:sz="0" w:space="0" w:color="auto"/>
        <w:right w:val="none" w:sz="0" w:space="0" w:color="auto"/>
      </w:divBdr>
    </w:div>
    <w:div w:id="379131703">
      <w:bodyDiv w:val="1"/>
      <w:marLeft w:val="0"/>
      <w:marRight w:val="0"/>
      <w:marTop w:val="0"/>
      <w:marBottom w:val="0"/>
      <w:divBdr>
        <w:top w:val="none" w:sz="0" w:space="0" w:color="auto"/>
        <w:left w:val="none" w:sz="0" w:space="0" w:color="auto"/>
        <w:bottom w:val="none" w:sz="0" w:space="0" w:color="auto"/>
        <w:right w:val="none" w:sz="0" w:space="0" w:color="auto"/>
      </w:divBdr>
    </w:div>
    <w:div w:id="78126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rows.org.au" TargetMode="External"/><Relationship Id="rId5" Type="http://schemas.openxmlformats.org/officeDocument/2006/relationships/numbering" Target="numbering.xml"/><Relationship Id="rId10" Type="http://schemas.openxmlformats.org/officeDocument/2006/relationships/hyperlink" Target="mailto:heather.champion@anrows.org.au"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752DB0BB6DF459089B93FFCB95971" ma:contentTypeVersion="13" ma:contentTypeDescription="Create a new document." ma:contentTypeScope="" ma:versionID="5c8b1b3f587f1e124aac33bfb4f923d7">
  <xsd:schema xmlns:xsd="http://www.w3.org/2001/XMLSchema" xmlns:xs="http://www.w3.org/2001/XMLSchema" xmlns:p="http://schemas.microsoft.com/office/2006/metadata/properties" xmlns:ns3="341d756f-0063-4774-8f5c-688a44a0db98" xmlns:ns4="77ea0ec9-2202-49f4-976d-3818d68082ef" targetNamespace="http://schemas.microsoft.com/office/2006/metadata/properties" ma:root="true" ma:fieldsID="ca7ca94d3f6e309f92ff74fcc2e386ac" ns3:_="" ns4:_="">
    <xsd:import namespace="341d756f-0063-4774-8f5c-688a44a0db98"/>
    <xsd:import namespace="77ea0ec9-2202-49f4-976d-3818d68082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d756f-0063-4774-8f5c-688a44a0db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ea0ec9-2202-49f4-976d-3818d68082e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A2515-7BB7-43E0-9FD4-1E5FE8161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d756f-0063-4774-8f5c-688a44a0db98"/>
    <ds:schemaRef ds:uri="77ea0ec9-2202-49f4-976d-3818d680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933B6-38B2-4039-B5D2-A9FF0B36B836}">
  <ds:schemaRefs>
    <ds:schemaRef ds:uri="http://schemas.microsoft.com/sharepoint/v3/contenttype/forms"/>
  </ds:schemaRefs>
</ds:datastoreItem>
</file>

<file path=customXml/itemProps3.xml><?xml version="1.0" encoding="utf-8"?>
<ds:datastoreItem xmlns:ds="http://schemas.openxmlformats.org/officeDocument/2006/customXml" ds:itemID="{95A8DCEC-4A91-4334-A77F-7C7629175326}">
  <ds:schemaRefs>
    <ds:schemaRef ds:uri="http://schemas.microsoft.com/office/2006/documentManagement/types"/>
    <ds:schemaRef ds:uri="http://purl.org/dc/elements/1.1/"/>
    <ds:schemaRef ds:uri="http://schemas.microsoft.com/office/2006/metadata/properties"/>
    <ds:schemaRef ds:uri="77ea0ec9-2202-49f4-976d-3818d68082ef"/>
    <ds:schemaRef ds:uri="341d756f-0063-4774-8f5c-688a44a0db98"/>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E03EBBD-C4E5-4ADA-83AC-956E782E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619</Words>
  <Characters>3574</Characters>
  <Application>Microsoft Office Word</Application>
  <DocSecurity>0</DocSecurity>
  <Lines>63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Champion</dc:creator>
  <cp:keywords/>
  <dc:description/>
  <cp:lastModifiedBy>Heather Champion</cp:lastModifiedBy>
  <cp:revision>5</cp:revision>
  <cp:lastPrinted>2020-03-23T00:05:00Z</cp:lastPrinted>
  <dcterms:created xsi:type="dcterms:W3CDTF">2020-03-23T03:22:00Z</dcterms:created>
  <dcterms:modified xsi:type="dcterms:W3CDTF">2020-03-23T07:05:00Z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0x010100767752DB0BB6DF459089B93FFCB95971</vt:lpwstr>
  </property>
</Properties>
</file>